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4" w:rsidRDefault="00C05EF4" w:rsidP="00C05EF4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C05EF4" w:rsidRDefault="00C05EF4" w:rsidP="00C05EF4">
      <w:pPr>
        <w:rPr>
          <w:sz w:val="28"/>
          <w:szCs w:val="28"/>
          <w:lang w:val="be-BY"/>
        </w:rPr>
      </w:pPr>
    </w:p>
    <w:p w:rsidR="00C05EF4" w:rsidRDefault="00C05EF4" w:rsidP="00C05EF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2013 йыл 10 апрель                           №  13                         10 апреля 2013  года</w:t>
      </w:r>
    </w:p>
    <w:p w:rsidR="00C05EF4" w:rsidRDefault="00C05EF4" w:rsidP="00C05EF4">
      <w:pPr>
        <w:rPr>
          <w:rFonts w:ascii="Tahoma" w:hAnsi="Tahoma" w:cs="Tahoma"/>
          <w:color w:val="818181"/>
        </w:rPr>
      </w:pPr>
    </w:p>
    <w:p w:rsidR="00C05EF4" w:rsidRDefault="00C05EF4" w:rsidP="00C05EF4">
      <w:pPr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b/>
          <w:color w:val="5F5F5F"/>
        </w:rPr>
      </w:pPr>
      <w:r>
        <w:rPr>
          <w:rFonts w:ascii="Tahoma" w:hAnsi="Tahoma" w:cs="Tahoma"/>
          <w:b/>
          <w:color w:val="5F5F5F"/>
        </w:rPr>
        <w:t>Об определении форм участия граждан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 xml:space="preserve">в обеспечении первичных мер пожарной 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>безопасности, в том числе, в деятельности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>добровольной пожарной охраны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 xml:space="preserve"> на 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>территории сельского поселения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proofErr w:type="gramStart"/>
      <w:r>
        <w:rPr>
          <w:color w:val="5F5F5F"/>
        </w:rPr>
        <w:t>В соответствии,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с пунктом 9 части 1 статьи 14 Федерального закона от 6 октября 2003 года № 131-ФЗ "Об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общих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принципах организации местного самоуправления в Российской Федерации", со статьёй 19 Федерального закона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от 21 декабря 1994 года № 69-ФЗ "О пожарной безопасности»,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в целях определения форм участия граждан в обеспечении первичных мер пожарной безопасности и в деятельности добровольной пожарной охраны на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территории</w:t>
      </w:r>
      <w:proofErr w:type="gramEnd"/>
      <w:r>
        <w:rPr>
          <w:color w:val="5F5F5F"/>
          <w:lang w:val="en-US"/>
        </w:rPr>
        <w:t> </w:t>
      </w:r>
      <w:r>
        <w:rPr>
          <w:color w:val="5F5F5F"/>
        </w:rPr>
        <w:t xml:space="preserve"> сельского поселения 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b/>
          <w:color w:val="5F5F5F"/>
        </w:rPr>
      </w:pPr>
      <w:r>
        <w:rPr>
          <w:b/>
          <w:color w:val="5F5F5F"/>
        </w:rPr>
        <w:t xml:space="preserve">                                      </w:t>
      </w:r>
      <w:proofErr w:type="spellStart"/>
      <w:proofErr w:type="gramStart"/>
      <w:r>
        <w:rPr>
          <w:b/>
          <w:color w:val="5F5F5F"/>
        </w:rPr>
        <w:t>п</w:t>
      </w:r>
      <w:proofErr w:type="spellEnd"/>
      <w:proofErr w:type="gramEnd"/>
      <w:r>
        <w:rPr>
          <w:b/>
          <w:color w:val="5F5F5F"/>
        </w:rPr>
        <w:t xml:space="preserve"> о с т а </w:t>
      </w:r>
      <w:proofErr w:type="spellStart"/>
      <w:r>
        <w:rPr>
          <w:b/>
          <w:color w:val="5F5F5F"/>
        </w:rPr>
        <w:t>н</w:t>
      </w:r>
      <w:proofErr w:type="spellEnd"/>
      <w:r>
        <w:rPr>
          <w:b/>
          <w:color w:val="5F5F5F"/>
        </w:rPr>
        <w:t xml:space="preserve"> о в л я ю: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1.1. Участие граждан в обеспечении первичных мер пожарной безопасности на работе и в быту: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1) соблюдение правил пожарной безопасности на работе и в быту;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безопасности.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3)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при обнаружении пожаров немедленно уведомлять о них пожарную охрану;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4)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до прибытия пожарной охраны принимать необходимые меры по спасению людей, имущества и тушению пожаров;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5)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оказывать содействие пожарной охране при тушении пожаров;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 xml:space="preserve"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помещений и строений в целях </w:t>
      </w:r>
      <w:proofErr w:type="gramStart"/>
      <w:r>
        <w:rPr>
          <w:color w:val="5F5F5F"/>
        </w:rPr>
        <w:t>контроля за</w:t>
      </w:r>
      <w:proofErr w:type="gramEnd"/>
      <w:r>
        <w:rPr>
          <w:color w:val="5F5F5F"/>
        </w:rPr>
        <w:t xml:space="preserve"> соблюдением требований пожарной безопасности и пресечения их нарушений;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8)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1.2.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Участие граждан в добровольной пожарной охране: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вступление граждан на добровольной основе в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пожарные, способных </w:t>
      </w:r>
      <w:proofErr w:type="gramStart"/>
      <w:r>
        <w:rPr>
          <w:color w:val="5F5F5F"/>
        </w:rPr>
        <w:t>по</w:t>
      </w:r>
      <w:proofErr w:type="gramEnd"/>
      <w:r>
        <w:rPr>
          <w:color w:val="5F5F5F"/>
        </w:rPr>
        <w:t xml:space="preserve"> </w:t>
      </w:r>
      <w:proofErr w:type="gramStart"/>
      <w:r>
        <w:rPr>
          <w:color w:val="5F5F5F"/>
        </w:rPr>
        <w:t>своим</w:t>
      </w:r>
      <w:proofErr w:type="gramEnd"/>
      <w:r>
        <w:rPr>
          <w:color w:val="5F5F5F"/>
        </w:rPr>
        <w:t xml:space="preserve"> деловым и моральным качествам, а также по состоянию здоровья исполнять обязанности, связанные с предупреждением и тушением пожаров;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участие в деятельности по обеспечению пожарной безопасности на соответствующей территории организации;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3)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4) участие в проведении противопожарной пропаганды;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lastRenderedPageBreak/>
        <w:t>5)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участие в несении службы (дежурства) в подразделениях пожарной добровольной охраны;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6) участие в предупреждении пожаров;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7) участие в тушении пожаров;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8) участие в проверке противопожарного состояния объектов или их отдельных участков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соответствующих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организации расположенных на территории муниципального образования;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9)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2. Основными задачами, по снижению числа пожаров, для предприятий выполняющих работы по комплексному обслуживанию жилого фонда, установить: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приведение территорий жилого сектора и жилых домов в соответствие с требованиями норм и правил пожарной безопасности;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2) приведение оборудования</w:t>
      </w:r>
      <w:r>
        <w:rPr>
          <w:color w:val="5F5F5F"/>
          <w:lang w:val="en-US"/>
        </w:rPr>
        <w:t>  </w:t>
      </w:r>
      <w:r>
        <w:rPr>
          <w:color w:val="5F5F5F"/>
        </w:rPr>
        <w:t xml:space="preserve"> противопожарной защиты и пожаротушения жилых многоквартирных домов в исправное состояние;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3) организацию профилактического обслуживания оборудования и систем противопожарной защиты, находящихся в жилых многоквартирных домах;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4) введение инструкторов-общественников, при организациях обслуживающих жилищные предприятия;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5) проведение плановых осмотров жилых домов и жилых помещений, а также осмотров придомовых территорий на предмет соблюдения требований пожарной безопасности;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6) проведение работ по исключению доступа лиц без определенного места жительства и несовершеннолетних в подвальные помещения многоквартирных жилых домов;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7) содержание в надлежащем состоянии мест общего пользования жилых домов, а также придомовых территорий;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8) проведение противопожарной пропаганды по месту жительства;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9) подготовка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населения к предупреждению пожаров и умению действовать в чрезвычайных условиях, связанных с пожарами;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10) подготовку статей в средствах массовой информации по профилактике пожаров в жилищном фонде и предупреждению гибели людей при пожарах;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 xml:space="preserve">3. </w:t>
      </w:r>
      <w:proofErr w:type="gramStart"/>
      <w:r>
        <w:rPr>
          <w:color w:val="5F5F5F"/>
        </w:rPr>
        <w:t>Контроль за</w:t>
      </w:r>
      <w:proofErr w:type="gramEnd"/>
      <w:r>
        <w:rPr>
          <w:color w:val="5F5F5F"/>
        </w:rPr>
        <w:t xml:space="preserve"> выполнением настоящего постановления оставляю за собой.</w:t>
      </w:r>
    </w:p>
    <w:p w:rsidR="00C05EF4" w:rsidRDefault="00C05EF4" w:rsidP="00C05E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5F5F5F"/>
          <w:sz w:val="20"/>
          <w:szCs w:val="20"/>
        </w:rPr>
      </w:pPr>
      <w:r>
        <w:rPr>
          <w:color w:val="5F5F5F"/>
        </w:rPr>
        <w:t>Опубликовать настоящее постановление на информационном стенде администрации сельского поселения Большесухоязовский сельсовет</w:t>
      </w:r>
      <w:r>
        <w:rPr>
          <w:color w:val="5F5F5F"/>
          <w:sz w:val="20"/>
          <w:szCs w:val="20"/>
        </w:rPr>
        <w:t xml:space="preserve">. </w:t>
      </w:r>
      <w:r>
        <w:rPr>
          <w:color w:val="5F5F5F"/>
          <w:sz w:val="20"/>
          <w:szCs w:val="20"/>
          <w:lang w:val="en-US"/>
        </w:rPr>
        <w:t>     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lang w:val="en-US"/>
        </w:rPr>
        <w:t>   </w:t>
      </w:r>
    </w:p>
    <w:p w:rsidR="00C05EF4" w:rsidRDefault="00C05EF4" w:rsidP="00C05EF4">
      <w:pPr>
        <w:autoSpaceDE w:val="0"/>
        <w:autoSpaceDN w:val="0"/>
        <w:adjustRightInd w:val="0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Глава сельского поселения</w:t>
      </w:r>
      <w:r>
        <w:rPr>
          <w:rFonts w:ascii="Tahoma" w:hAnsi="Tahoma" w:cs="Tahoma"/>
          <w:color w:val="5F5F5F"/>
          <w:sz w:val="20"/>
          <w:szCs w:val="20"/>
          <w:lang w:val="en-US"/>
        </w:rPr>
        <w:t> </w:t>
      </w:r>
    </w:p>
    <w:p w:rsidR="00C05EF4" w:rsidRDefault="00C05EF4" w:rsidP="00C05EF4">
      <w:pPr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Большесухоязовский сельсовет </w:t>
      </w:r>
      <w:r>
        <w:rPr>
          <w:rFonts w:ascii="Tahoma" w:hAnsi="Tahoma" w:cs="Tahoma"/>
          <w:color w:val="5F5F5F"/>
          <w:sz w:val="20"/>
          <w:szCs w:val="20"/>
          <w:lang w:val="en-US"/>
        </w:rPr>
        <w:t>                       </w:t>
      </w:r>
      <w:r>
        <w:rPr>
          <w:rFonts w:ascii="Tahoma" w:hAnsi="Tahoma" w:cs="Tahoma"/>
          <w:color w:val="5F5F5F"/>
          <w:sz w:val="20"/>
          <w:szCs w:val="20"/>
        </w:rPr>
        <w:t xml:space="preserve">     </w:t>
      </w:r>
      <w:r>
        <w:rPr>
          <w:rFonts w:ascii="Tahoma" w:hAnsi="Tahoma" w:cs="Tahoma"/>
          <w:color w:val="5F5F5F"/>
          <w:sz w:val="20"/>
          <w:szCs w:val="20"/>
          <w:lang w:val="en-US"/>
        </w:rPr>
        <w:t>    </w:t>
      </w:r>
      <w:r>
        <w:rPr>
          <w:rFonts w:ascii="Tahoma" w:hAnsi="Tahoma" w:cs="Tahoma"/>
          <w:color w:val="5F5F5F"/>
          <w:sz w:val="20"/>
          <w:szCs w:val="20"/>
        </w:rPr>
        <w:t xml:space="preserve">                         И.А.Айгузин</w:t>
      </w: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6FC8"/>
    <w:multiLevelType w:val="hybridMultilevel"/>
    <w:tmpl w:val="7B0E4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5EF4"/>
    <w:rsid w:val="0003423D"/>
    <w:rsid w:val="00297556"/>
    <w:rsid w:val="007C6899"/>
    <w:rsid w:val="00BF3F42"/>
    <w:rsid w:val="00C05EF4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23D"/>
    <w:rPr>
      <w:i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2016-04-08T10:20:00Z</dcterms:created>
  <dcterms:modified xsi:type="dcterms:W3CDTF">2016-04-08T10:20:00Z</dcterms:modified>
</cp:coreProperties>
</file>