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-718"/>
        <w:tblW w:w="107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62"/>
        <w:gridCol w:w="2046"/>
        <w:gridCol w:w="4320"/>
      </w:tblGrid>
      <w:tr w:rsidR="00071015" w:rsidTr="00071015">
        <w:tc>
          <w:tcPr>
            <w:tcW w:w="4362" w:type="dxa"/>
            <w:hideMark/>
          </w:tcPr>
          <w:p w:rsidR="00071015" w:rsidRDefault="00071015" w:rsidP="00CC7806">
            <w:pPr>
              <w:jc w:val="center"/>
              <w:rPr>
                <w:rFonts w:ascii="ER Bukinist Bashkir" w:hAnsi="ER Bukinist Bashkir"/>
                <w:sz w:val="28"/>
                <w:szCs w:val="28"/>
              </w:rPr>
            </w:pPr>
            <w:r>
              <w:rPr>
                <w:sz w:val="28"/>
                <w:szCs w:val="28"/>
              </w:rPr>
              <w:t>Баш</w:t>
            </w:r>
            <w:r>
              <w:rPr>
                <w:rFonts w:ascii="Lucida Sans Unicode" w:hAnsi="Lucida Sans Unicode" w:cs="Lucida Sans Unicode"/>
                <w:sz w:val="28"/>
                <w:szCs w:val="28"/>
                <w:lang w:val="be-BY"/>
              </w:rPr>
              <w:t>к</w:t>
            </w:r>
            <w:proofErr w:type="spellStart"/>
            <w:r>
              <w:rPr>
                <w:sz w:val="28"/>
                <w:szCs w:val="28"/>
              </w:rPr>
              <w:t>ортостан</w:t>
            </w:r>
            <w:proofErr w:type="spellEnd"/>
            <w:r>
              <w:rPr>
                <w:rFonts w:ascii="ER Bukinist Bashkir" w:hAnsi="ER Bukinist Bashki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ER Bukinist Bashkir" w:hAnsi="ER Bukinist Bashkir"/>
                <w:sz w:val="28"/>
                <w:szCs w:val="28"/>
              </w:rPr>
              <w:t>Республикаhы</w:t>
            </w:r>
            <w:r>
              <w:rPr>
                <w:sz w:val="28"/>
                <w:szCs w:val="28"/>
              </w:rPr>
              <w:t>ны</w:t>
            </w:r>
            <w:proofErr w:type="spellEnd"/>
            <w:r>
              <w:rPr>
                <w:sz w:val="28"/>
                <w:szCs w:val="28"/>
                <w:lang w:val="tt-RU"/>
              </w:rPr>
              <w:t>ң</w:t>
            </w:r>
          </w:p>
          <w:p w:rsidR="00071015" w:rsidRDefault="00071015" w:rsidP="00CC7806">
            <w:pPr>
              <w:jc w:val="center"/>
              <w:rPr>
                <w:rFonts w:ascii="ER Bukinist Bashkir" w:hAnsi="ER Bukinist Bashkir"/>
                <w:sz w:val="28"/>
                <w:szCs w:val="28"/>
              </w:rPr>
            </w:pPr>
            <w:proofErr w:type="spellStart"/>
            <w:r>
              <w:rPr>
                <w:rFonts w:ascii="ER Bukinist Bashkir" w:hAnsi="ER Bukinist Bashkir"/>
                <w:sz w:val="28"/>
                <w:szCs w:val="28"/>
              </w:rPr>
              <w:t>Мишк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be-BY"/>
              </w:rPr>
              <w:t>ә</w:t>
            </w:r>
            <w:r>
              <w:rPr>
                <w:rFonts w:ascii="ER Bukinist Bashkir" w:hAnsi="ER Bukinist Bashkir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ER Bukinist Bashkir" w:hAnsi="ER Bukinist Bashkir"/>
                <w:sz w:val="28"/>
                <w:szCs w:val="28"/>
              </w:rPr>
              <w:t xml:space="preserve">районы </w:t>
            </w:r>
          </w:p>
          <w:p w:rsidR="00071015" w:rsidRDefault="00071015" w:rsidP="00CC7806">
            <w:pPr>
              <w:jc w:val="center"/>
              <w:rPr>
                <w:rFonts w:ascii="ER Bukinist Bashkir" w:hAnsi="ER Bukinist Bashkir"/>
                <w:sz w:val="28"/>
                <w:szCs w:val="28"/>
              </w:rPr>
            </w:pPr>
            <w:proofErr w:type="spellStart"/>
            <w:r>
              <w:rPr>
                <w:rFonts w:ascii="ER Bukinist Bashkir" w:hAnsi="ER Bukinist Bashkir"/>
                <w:sz w:val="28"/>
                <w:szCs w:val="28"/>
              </w:rPr>
              <w:t>муниципаль</w:t>
            </w:r>
            <w:proofErr w:type="spellEnd"/>
            <w:r>
              <w:rPr>
                <w:rFonts w:ascii="ER Bukinist Bashkir" w:hAnsi="ER Bukinist Bashki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ER Bukinist Bashkir" w:hAnsi="ER Bukinist Bashkir"/>
                <w:sz w:val="28"/>
                <w:szCs w:val="28"/>
              </w:rPr>
              <w:t>районыны</w:t>
            </w:r>
            <w:proofErr w:type="spellEnd"/>
            <w:r>
              <w:rPr>
                <w:rFonts w:ascii="ER Bukinist Bashkir" w:hAnsi="ER Bukinist Bashkir"/>
                <w:sz w:val="28"/>
                <w:szCs w:val="28"/>
                <w:lang w:val="tt-RU"/>
              </w:rPr>
              <w:t xml:space="preserve">ң </w:t>
            </w:r>
          </w:p>
          <w:p w:rsidR="00071015" w:rsidRDefault="00071015" w:rsidP="00CC7806">
            <w:pPr>
              <w:jc w:val="center"/>
              <w:rPr>
                <w:rFonts w:ascii="ER Bukinist Bashkir" w:hAnsi="ER Bukinist Bashkir"/>
                <w:sz w:val="28"/>
                <w:szCs w:val="28"/>
              </w:rPr>
            </w:pPr>
            <w:proofErr w:type="spellStart"/>
            <w:r>
              <w:rPr>
                <w:rFonts w:ascii="ER Bukinist Bashkir" w:hAnsi="ER Bukinist Bashkir"/>
                <w:sz w:val="28"/>
                <w:szCs w:val="28"/>
              </w:rPr>
              <w:t>Оло</w:t>
            </w:r>
            <w:proofErr w:type="spellEnd"/>
            <w:r>
              <w:rPr>
                <w:rFonts w:ascii="ER Bukinist Bashkir" w:hAnsi="ER Bukinist Bashki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ER Bukinist Bashkir" w:hAnsi="ER Bukinist Bashkir"/>
                <w:sz w:val="28"/>
                <w:szCs w:val="28"/>
              </w:rPr>
              <w:t>Сухояз</w:t>
            </w:r>
            <w:proofErr w:type="spellEnd"/>
            <w:r>
              <w:rPr>
                <w:rFonts w:ascii="ER Bukinist Bashkir" w:hAnsi="ER Bukinist Bashki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ER Bukinist Bashkir" w:hAnsi="ER Bukinist Bashkir"/>
                <w:sz w:val="28"/>
                <w:szCs w:val="28"/>
              </w:rPr>
              <w:t>ауыл</w:t>
            </w:r>
            <w:proofErr w:type="spellEnd"/>
            <w:r>
              <w:rPr>
                <w:rFonts w:ascii="ER Bukinist Bashkir" w:hAnsi="ER Bukinist Bashkir"/>
                <w:sz w:val="28"/>
                <w:szCs w:val="28"/>
              </w:rPr>
              <w:t xml:space="preserve"> советы </w:t>
            </w:r>
          </w:p>
          <w:p w:rsidR="00071015" w:rsidRDefault="00071015" w:rsidP="00CC7806">
            <w:pPr>
              <w:jc w:val="center"/>
              <w:rPr>
                <w:rFonts w:ascii="ER Bukinist Bashkir" w:hAnsi="ER Bukinist Bashkir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ER Bukinist Bashkir" w:hAnsi="ER Bukinist Bashkir"/>
                <w:sz w:val="28"/>
                <w:szCs w:val="28"/>
              </w:rPr>
              <w:t>ауыл</w:t>
            </w:r>
            <w:proofErr w:type="spellEnd"/>
            <w:r>
              <w:rPr>
                <w:rFonts w:ascii="ER Bukinist Bashkir" w:hAnsi="ER Bukinist Bashkir"/>
                <w:sz w:val="28"/>
                <w:szCs w:val="28"/>
              </w:rPr>
              <w:t xml:space="preserve"> бил</w:t>
            </w:r>
            <w:r>
              <w:rPr>
                <w:rFonts w:ascii="ER Bukinist Bashkir" w:hAnsi="ER Bukinist Bashkir"/>
                <w:sz w:val="28"/>
                <w:szCs w:val="28"/>
                <w:lang w:val="be-BY"/>
              </w:rPr>
              <w:t>әмә</w:t>
            </w:r>
            <w:proofErr w:type="spellStart"/>
            <w:r>
              <w:rPr>
                <w:rFonts w:ascii="ER Bukinist Bashkir" w:hAnsi="ER Bukinist Bashkir"/>
                <w:sz w:val="28"/>
                <w:szCs w:val="28"/>
              </w:rPr>
              <w:t>hе</w:t>
            </w:r>
            <w:proofErr w:type="spellEnd"/>
          </w:p>
          <w:p w:rsidR="00071015" w:rsidRDefault="00071015" w:rsidP="00CC7806">
            <w:pPr>
              <w:jc w:val="center"/>
              <w:rPr>
                <w:rFonts w:ascii="ER Bukinist Bashkir" w:hAnsi="ER Bukinist Bashkir"/>
                <w:sz w:val="28"/>
                <w:szCs w:val="28"/>
                <w:lang w:val="be-BY"/>
              </w:rPr>
            </w:pPr>
            <w:r>
              <w:rPr>
                <w:rFonts w:ascii="ER Bukinist Bashkir" w:hAnsi="ER Bukinist Bashkir"/>
                <w:sz w:val="28"/>
                <w:szCs w:val="28"/>
              </w:rPr>
              <w:t>Советы</w:t>
            </w:r>
            <w:r>
              <w:rPr>
                <w:rFonts w:ascii="ER Bukinist Bashkir" w:hAnsi="ER Bukinist Bashkir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046" w:type="dxa"/>
          </w:tcPr>
          <w:p w:rsidR="00071015" w:rsidRDefault="00071015" w:rsidP="00CC7806">
            <w:pPr>
              <w:ind w:right="-107"/>
            </w:pPr>
          </w:p>
          <w:p w:rsidR="00071015" w:rsidRDefault="00071015" w:rsidP="00CC7806">
            <w:pPr>
              <w:ind w:right="-107"/>
              <w:jc w:val="center"/>
            </w:pPr>
            <w: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1009650" cy="12007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hideMark/>
          </w:tcPr>
          <w:p w:rsidR="00071015" w:rsidRDefault="00071015" w:rsidP="00CC7806">
            <w:pPr>
              <w:jc w:val="center"/>
              <w:rPr>
                <w:rFonts w:ascii="ER Bukinist Bashkir" w:hAnsi="ER Bukinist Bashkir"/>
                <w:sz w:val="28"/>
                <w:szCs w:val="28"/>
              </w:rPr>
            </w:pPr>
            <w:r>
              <w:rPr>
                <w:rFonts w:ascii="ER Bukinist Bashkir" w:hAnsi="ER Bukinist Bashkir"/>
                <w:sz w:val="28"/>
                <w:szCs w:val="28"/>
              </w:rPr>
              <w:t>Совет</w:t>
            </w:r>
          </w:p>
          <w:p w:rsidR="00071015" w:rsidRDefault="00071015" w:rsidP="00CC7806">
            <w:pPr>
              <w:jc w:val="center"/>
              <w:rPr>
                <w:rFonts w:ascii="ER Bukinist Bashkir" w:hAnsi="ER Bukinist Bashkir"/>
                <w:sz w:val="28"/>
                <w:szCs w:val="28"/>
                <w:lang w:val="be-BY"/>
              </w:rPr>
            </w:pPr>
            <w:r>
              <w:rPr>
                <w:rFonts w:ascii="ER Bukinist Bashkir" w:hAnsi="ER Bukinist Bashkir"/>
                <w:sz w:val="28"/>
                <w:szCs w:val="28"/>
              </w:rPr>
              <w:t xml:space="preserve">сельского поселения </w:t>
            </w:r>
          </w:p>
          <w:p w:rsidR="00071015" w:rsidRDefault="00071015" w:rsidP="00CC7806">
            <w:pPr>
              <w:jc w:val="center"/>
              <w:rPr>
                <w:rFonts w:ascii="ER Bukinist Bashkir" w:hAnsi="ER Bukinist Bashkir"/>
                <w:sz w:val="28"/>
                <w:szCs w:val="28"/>
              </w:rPr>
            </w:pPr>
            <w:r>
              <w:rPr>
                <w:rFonts w:ascii="ER Bukinist Bashkir" w:hAnsi="ER Bukinist Bashkir"/>
                <w:sz w:val="28"/>
                <w:szCs w:val="28"/>
              </w:rPr>
              <w:t xml:space="preserve">Большесухоязовский сельсовет муниципального района Мишкинский район </w:t>
            </w:r>
          </w:p>
          <w:p w:rsidR="00071015" w:rsidRDefault="00071015" w:rsidP="00CC7806">
            <w:pPr>
              <w:jc w:val="center"/>
              <w:rPr>
                <w:rFonts w:ascii="ER Bukinist Bashkir" w:hAnsi="ER Bukinist Bashkir"/>
                <w:sz w:val="28"/>
                <w:szCs w:val="28"/>
              </w:rPr>
            </w:pPr>
            <w:r>
              <w:rPr>
                <w:rFonts w:ascii="ER Bukinist Bashkir" w:hAnsi="ER Bukinist Bashkir"/>
                <w:sz w:val="28"/>
                <w:szCs w:val="28"/>
              </w:rPr>
              <w:t>Республики Башкортостан</w:t>
            </w:r>
          </w:p>
          <w:p w:rsidR="00071015" w:rsidRDefault="00071015" w:rsidP="00CC7806">
            <w:r>
              <w:t xml:space="preserve">         </w:t>
            </w:r>
          </w:p>
        </w:tc>
      </w:tr>
    </w:tbl>
    <w:p w:rsidR="00071015" w:rsidRDefault="00071015" w:rsidP="00071015">
      <w:pPr>
        <w:ind w:left="-540" w:right="-725"/>
        <w:rPr>
          <w:b/>
          <w:color w:val="000000"/>
        </w:rPr>
      </w:pPr>
      <w:r>
        <w:rPr>
          <w:b/>
        </w:rPr>
        <w:t>________________________________________________________________________________________________</w:t>
      </w:r>
    </w:p>
    <w:p w:rsidR="00071015" w:rsidRDefault="00071015" w:rsidP="0007101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Ҡ</w:t>
      </w:r>
      <w:r>
        <w:rPr>
          <w:rFonts w:ascii="Times New Roman" w:hAnsi="Times New Roman" w:cs="Times New Roman"/>
          <w:sz w:val="28"/>
          <w:szCs w:val="28"/>
        </w:rPr>
        <w:t>АРАР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РЕШЕНИЕ</w:t>
      </w:r>
    </w:p>
    <w:p w:rsidR="00D11B05" w:rsidRDefault="00D11B05" w:rsidP="00071015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071015" w:rsidRDefault="00071015" w:rsidP="0007101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26 июль 2023 йы</w:t>
      </w:r>
      <w:r w:rsidR="00D11B05">
        <w:rPr>
          <w:rFonts w:ascii="Times New Roman" w:hAnsi="Times New Roman" w:cs="Times New Roman"/>
          <w:sz w:val="28"/>
          <w:szCs w:val="28"/>
          <w:lang w:val="be-BY"/>
        </w:rPr>
        <w:t>л                          № 307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26 июля 2023 года</w:t>
      </w:r>
    </w:p>
    <w:p w:rsidR="00071015" w:rsidRDefault="00071015" w:rsidP="00436EE7">
      <w:pPr>
        <w:tabs>
          <w:tab w:val="left" w:pos="2800"/>
          <w:tab w:val="left" w:pos="33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EE7" w:rsidRDefault="00436EE7" w:rsidP="00436EE7">
      <w:pPr>
        <w:tabs>
          <w:tab w:val="left" w:pos="2800"/>
          <w:tab w:val="left" w:pos="33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сельского поселения Большесухоязовский сельсовет муниципального района Мишкинский район Республики Башкортостан от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36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года   № 254</w:t>
      </w:r>
      <w:r w:rsidRPr="00436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«О бюджете сельского поселения Большесухоязовский сельсовет муниципального района Мишкинский район Республики Башкортостан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36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36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36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436EE7" w:rsidRPr="00436EE7" w:rsidRDefault="00436EE7" w:rsidP="00D11B05">
      <w:pPr>
        <w:tabs>
          <w:tab w:val="left" w:pos="2800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A25" w:rsidRDefault="00436EE7" w:rsidP="00D11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2A2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1015" w:rsidRDefault="00436EE7" w:rsidP="00D11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пунктом 3 статьи 217 Бюджетного кодекса Российской Федерации, Уставом сельского поселения Большесухоязовский сельсовет муниципального района Мишкинский район Республики Башкортостан, </w:t>
      </w:r>
      <w:r w:rsidR="00123997">
        <w:rPr>
          <w:rFonts w:ascii="Times New Roman" w:hAnsi="Times New Roman" w:cs="Times New Roman"/>
          <w:sz w:val="28"/>
          <w:szCs w:val="28"/>
        </w:rPr>
        <w:t>Совет сельского поселения Большесухоязовский сельсовет муниципального района Мишкинский район Республики Башкортостан</w:t>
      </w:r>
      <w:r w:rsidR="00071015">
        <w:rPr>
          <w:rFonts w:ascii="Times New Roman" w:hAnsi="Times New Roman" w:cs="Times New Roman"/>
          <w:sz w:val="28"/>
          <w:szCs w:val="28"/>
        </w:rPr>
        <w:t xml:space="preserve"> 28 созыва решил:</w:t>
      </w:r>
    </w:p>
    <w:p w:rsidR="00071015" w:rsidRPr="00071015" w:rsidRDefault="00D11B05" w:rsidP="00932A2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1015">
        <w:rPr>
          <w:rFonts w:ascii="Times New Roman" w:hAnsi="Times New Roman" w:cs="Times New Roman"/>
          <w:sz w:val="28"/>
          <w:szCs w:val="28"/>
        </w:rPr>
        <w:t xml:space="preserve">Внести в решение Совета сельского поселения Большесухоязовский сельсовет муниципального района Мишкинский район Республики Башкортостан от 22 декабря 2022 года № 254 </w:t>
      </w:r>
      <w:r w:rsidR="00071015" w:rsidRPr="00071015">
        <w:rPr>
          <w:rFonts w:ascii="Times New Roman" w:hAnsi="Times New Roman" w:cs="Times New Roman"/>
          <w:sz w:val="28"/>
          <w:szCs w:val="28"/>
        </w:rPr>
        <w:t>«</w:t>
      </w:r>
      <w:r w:rsidR="00071015">
        <w:rPr>
          <w:rFonts w:ascii="Times New Roman" w:hAnsi="Times New Roman" w:cs="Times New Roman"/>
          <w:sz w:val="28"/>
          <w:szCs w:val="28"/>
        </w:rPr>
        <w:t>О</w:t>
      </w:r>
      <w:r w:rsidR="00071015" w:rsidRPr="0007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сельского поселения Большесухоязовский сельсовет муниципального района Мишкинский район Республики Башкортостан на 2023 год и на плановый период 2024 и 2025 годов»</w:t>
      </w:r>
      <w:r w:rsidR="0007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436EE7" w:rsidRDefault="00436EE7" w:rsidP="00D11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071015">
        <w:rPr>
          <w:rFonts w:ascii="Times New Roman" w:hAnsi="Times New Roman" w:cs="Times New Roman"/>
          <w:sz w:val="28"/>
          <w:szCs w:val="28"/>
        </w:rPr>
        <w:t>:</w:t>
      </w:r>
    </w:p>
    <w:p w:rsidR="00436EE7" w:rsidRDefault="00436EE7" w:rsidP="00D11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015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п.п.4 п.1  верхний предел муниципального внутреннего долга сельского поселения на 1 января 2024 года в сумме 0,00 рублей;</w:t>
      </w:r>
    </w:p>
    <w:p w:rsidR="00436EE7" w:rsidRDefault="00071015" w:rsidP="00D11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36EE7">
        <w:rPr>
          <w:rFonts w:ascii="Times New Roman" w:hAnsi="Times New Roman" w:cs="Times New Roman"/>
          <w:sz w:val="28"/>
          <w:szCs w:val="28"/>
        </w:rPr>
        <w:t>п.п.4 п.2    верхний предел муниципального внутреннего долга сельского поселения на 1 января 2025 года в сумме 0,00 рублей и на 1 января 2026 года в сумме 0,00 рублей.</w:t>
      </w:r>
    </w:p>
    <w:p w:rsidR="00932A25" w:rsidRDefault="00071015" w:rsidP="00D11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A25" w:rsidRDefault="00932A25" w:rsidP="00D11B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EE7" w:rsidRDefault="00071015" w:rsidP="00D11B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3. </w:t>
      </w:r>
      <w:r w:rsidR="00436EE7">
        <w:rPr>
          <w:rFonts w:ascii="Times New Roman" w:hAnsi="Times New Roman" w:cs="Times New Roman"/>
          <w:sz w:val="28"/>
          <w:szCs w:val="28"/>
        </w:rPr>
        <w:t>Пункт 12 изложить в следующей редакции:</w:t>
      </w:r>
    </w:p>
    <w:p w:rsidR="00436EE7" w:rsidRDefault="00436EE7" w:rsidP="00D11B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12.Утвердить верхний предел муниципального внутреннего долга сельского поселения на 1 января 2024 года в сумме 0,00 рублей, на 1 января 2025 года в сумме 0,00 рублей и на 1 января 2026 года в сумме 0,00 рублей, в том числе верхний предел муниципального внутреннего долга сельского поселения по муниципальным </w:t>
      </w:r>
      <w:r w:rsidR="00D11B05">
        <w:rPr>
          <w:rFonts w:ascii="Times New Roman" w:hAnsi="Times New Roman" w:cs="Times New Roman"/>
          <w:sz w:val="28"/>
          <w:szCs w:val="28"/>
        </w:rPr>
        <w:t>гарантиям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1 января 2024 года в сумме 0,00 рублей, на 1 января 2025 года в сумме 0,00 рублей и на 1 января 2026 года в сумме 0,00 рублей.</w:t>
      </w:r>
    </w:p>
    <w:p w:rsidR="00071015" w:rsidRDefault="00071015" w:rsidP="00D11B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настоящего решения возложить на главу сельского поселения Большесухоязовский сельсовет муниципального района Мишкинский район Республики Башкортостан.</w:t>
      </w:r>
    </w:p>
    <w:p w:rsidR="00071015" w:rsidRDefault="00071015" w:rsidP="00436E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015" w:rsidRDefault="00071015" w:rsidP="00436E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11B0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С.Г. Сергеев</w:t>
      </w:r>
    </w:p>
    <w:p w:rsidR="00436EE7" w:rsidRDefault="00436EE7" w:rsidP="00436EE7"/>
    <w:p w:rsidR="00436EE7" w:rsidRDefault="00436EE7" w:rsidP="00436EE7"/>
    <w:p w:rsidR="00436EE7" w:rsidRDefault="00436EE7" w:rsidP="00436EE7">
      <w:r>
        <w:t xml:space="preserve">          </w:t>
      </w:r>
    </w:p>
    <w:p w:rsidR="003B51DE" w:rsidRDefault="003B51DE"/>
    <w:sectPr w:rsidR="003B51DE" w:rsidSect="00071015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R Bukinist Bashkir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43FD4"/>
    <w:multiLevelType w:val="hybridMultilevel"/>
    <w:tmpl w:val="34F2B9EA"/>
    <w:lvl w:ilvl="0" w:tplc="402EB09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E7"/>
    <w:rsid w:val="00071015"/>
    <w:rsid w:val="00123997"/>
    <w:rsid w:val="003B51DE"/>
    <w:rsid w:val="00436EE7"/>
    <w:rsid w:val="00802498"/>
    <w:rsid w:val="00932A25"/>
    <w:rsid w:val="00D1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1DF5B-EC3B-4C72-97B2-1AAA7780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0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1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2023-08-01T04:31:00Z</cp:lastPrinted>
  <dcterms:created xsi:type="dcterms:W3CDTF">2023-07-31T13:00:00Z</dcterms:created>
  <dcterms:modified xsi:type="dcterms:W3CDTF">2023-08-01T04:43:00Z</dcterms:modified>
</cp:coreProperties>
</file>